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36" w:rsidRDefault="000A61D4">
      <w:bookmarkStart w:id="0" w:name="_GoBack"/>
      <w:bookmarkEnd w:id="0"/>
      <w:r>
        <w:t>Strong Middle School</w:t>
      </w:r>
    </w:p>
    <w:p w:rsidR="000A61D4" w:rsidRDefault="000A61D4">
      <w:r>
        <w:t>Weekly Lesson Plans # 31</w:t>
      </w:r>
    </w:p>
    <w:p w:rsidR="000A61D4" w:rsidRDefault="000A61D4">
      <w:r>
        <w:t>04/30/18-05/04/18</w:t>
      </w:r>
    </w:p>
    <w:p w:rsidR="000A61D4" w:rsidRDefault="000A61D4">
      <w:r>
        <w:t>Mr. Bazzi</w:t>
      </w:r>
    </w:p>
    <w:p w:rsidR="004E716F" w:rsidRDefault="004E716F"/>
    <w:p w:rsidR="004E716F" w:rsidRPr="00F657E2" w:rsidRDefault="004E716F">
      <w:pPr>
        <w:rPr>
          <w:b/>
          <w:u w:val="single"/>
        </w:rPr>
      </w:pPr>
      <w:r w:rsidRPr="00F657E2">
        <w:rPr>
          <w:b/>
          <w:u w:val="single"/>
        </w:rPr>
        <w:t>Monday</w:t>
      </w:r>
      <w:r w:rsidR="00F657E2">
        <w:rPr>
          <w:b/>
          <w:u w:val="single"/>
        </w:rPr>
        <w:t>:</w:t>
      </w:r>
    </w:p>
    <w:p w:rsidR="004E716F" w:rsidRPr="00F657E2" w:rsidRDefault="004E716F">
      <w:pPr>
        <w:rPr>
          <w:b/>
        </w:rPr>
      </w:pPr>
      <w:r w:rsidRPr="00F657E2">
        <w:rPr>
          <w:b/>
          <w:u w:val="single"/>
        </w:rPr>
        <w:t>6</w:t>
      </w:r>
      <w:r w:rsidRPr="00F657E2">
        <w:rPr>
          <w:b/>
          <w:u w:val="single"/>
          <w:vertAlign w:val="superscript"/>
        </w:rPr>
        <w:t>th</w:t>
      </w:r>
      <w:r w:rsidRPr="00F657E2">
        <w:rPr>
          <w:b/>
          <w:u w:val="single"/>
        </w:rPr>
        <w:t xml:space="preserve"> Grade:</w:t>
      </w:r>
      <w:r>
        <w:t xml:space="preserve">  </w:t>
      </w:r>
      <w:r w:rsidRPr="00F657E2">
        <w:rPr>
          <w:b/>
        </w:rPr>
        <w:t xml:space="preserve">CCSS:  </w:t>
      </w:r>
      <w:proofErr w:type="gramStart"/>
      <w:r w:rsidRPr="00F657E2">
        <w:rPr>
          <w:b/>
        </w:rPr>
        <w:t>6.SP.B.</w:t>
      </w:r>
      <w:proofErr w:type="gramEnd"/>
      <w:r w:rsidRPr="00F657E2">
        <w:rPr>
          <w:b/>
        </w:rPr>
        <w:t xml:space="preserve">5a  Reporting the number of observations.  </w:t>
      </w:r>
      <w:proofErr w:type="gramStart"/>
      <w:r w:rsidRPr="00F657E2">
        <w:rPr>
          <w:b/>
        </w:rPr>
        <w:t>( create</w:t>
      </w:r>
      <w:proofErr w:type="gramEnd"/>
      <w:r w:rsidRPr="00F657E2">
        <w:rPr>
          <w:b/>
        </w:rPr>
        <w:t xml:space="preserve"> frequency tables )</w:t>
      </w:r>
    </w:p>
    <w:p w:rsidR="004E716F" w:rsidRDefault="004E716F">
      <w:r w:rsidRPr="00F657E2">
        <w:rPr>
          <w:b/>
          <w:u w:val="single"/>
        </w:rPr>
        <w:t>CO:</w:t>
      </w:r>
      <w:r>
        <w:t xml:space="preserve">  I can explain how to create frequency tables by using tally marks.</w:t>
      </w:r>
    </w:p>
    <w:p w:rsidR="00F657E2" w:rsidRDefault="004E716F">
      <w:r w:rsidRPr="00F657E2">
        <w:rPr>
          <w:b/>
          <w:u w:val="single"/>
        </w:rPr>
        <w:t>LO:</w:t>
      </w:r>
      <w:r>
        <w:t xml:space="preserve">  Students will be able to learn how to use tally marks to make frequency tables by completing the worksheet correctly.  </w:t>
      </w:r>
    </w:p>
    <w:p w:rsidR="00F657E2" w:rsidRDefault="00F657E2"/>
    <w:p w:rsidR="004E716F" w:rsidRDefault="004E716F">
      <w:r w:rsidRPr="00F657E2">
        <w:rPr>
          <w:b/>
          <w:u w:val="single"/>
        </w:rPr>
        <w:t>7</w:t>
      </w:r>
      <w:r w:rsidRPr="00F657E2">
        <w:rPr>
          <w:b/>
          <w:u w:val="single"/>
          <w:vertAlign w:val="superscript"/>
        </w:rPr>
        <w:t>th</w:t>
      </w:r>
      <w:r w:rsidRPr="00F657E2">
        <w:rPr>
          <w:b/>
          <w:u w:val="single"/>
        </w:rPr>
        <w:t xml:space="preserve"> Grade:</w:t>
      </w:r>
      <w:r>
        <w:t xml:space="preserve">  </w:t>
      </w:r>
      <w:r w:rsidR="00D46CAE" w:rsidRPr="00F657E2">
        <w:rPr>
          <w:b/>
        </w:rPr>
        <w:t xml:space="preserve">CCSS:  </w:t>
      </w:r>
      <w:proofErr w:type="gramStart"/>
      <w:r w:rsidR="00D46CAE" w:rsidRPr="00F657E2">
        <w:rPr>
          <w:b/>
        </w:rPr>
        <w:t>7.G.A.1  Solve</w:t>
      </w:r>
      <w:proofErr w:type="gramEnd"/>
      <w:r w:rsidR="00D46CAE" w:rsidRPr="00F657E2">
        <w:rPr>
          <w:b/>
        </w:rPr>
        <w:t xml:space="preserve"> problems involving scale drawings of geometric figures, including computing actual lengths and areas from a scale drawing and reproducing a scale drawing at a different scale.</w:t>
      </w:r>
      <w:r w:rsidR="00D46CAE">
        <w:t xml:space="preserve">  </w:t>
      </w:r>
      <w:proofErr w:type="gramStart"/>
      <w:r w:rsidR="00D46CAE">
        <w:t>( similar</w:t>
      </w:r>
      <w:proofErr w:type="gramEnd"/>
      <w:r w:rsidR="00D46CAE">
        <w:t xml:space="preserve"> figures and indirect measurement )</w:t>
      </w:r>
    </w:p>
    <w:p w:rsidR="00D46CAE" w:rsidRDefault="00D46CAE">
      <w:r w:rsidRPr="00F657E2">
        <w:rPr>
          <w:b/>
          <w:u w:val="single"/>
        </w:rPr>
        <w:t>CO:</w:t>
      </w:r>
      <w:r>
        <w:t xml:space="preserve">  I can explain how to solve similar figures and indirect measurement by using a shadow.</w:t>
      </w:r>
    </w:p>
    <w:p w:rsidR="00D46CAE" w:rsidRDefault="00D46CAE">
      <w:r w:rsidRPr="00F657E2">
        <w:rPr>
          <w:b/>
          <w:u w:val="single"/>
        </w:rPr>
        <w:t>LO:</w:t>
      </w:r>
      <w:r>
        <w:t xml:space="preserve">  Students will be able to learn how to determine the indirect measurement by completing the worksheet correctly.</w:t>
      </w:r>
    </w:p>
    <w:p w:rsidR="00F657E2" w:rsidRDefault="00F657E2"/>
    <w:p w:rsidR="00D46CAE" w:rsidRDefault="0028135A">
      <w:r w:rsidRPr="00F657E2">
        <w:rPr>
          <w:b/>
          <w:u w:val="single"/>
        </w:rPr>
        <w:t>8</w:t>
      </w:r>
      <w:r w:rsidRPr="00F657E2">
        <w:rPr>
          <w:b/>
          <w:u w:val="single"/>
          <w:vertAlign w:val="superscript"/>
        </w:rPr>
        <w:t>th</w:t>
      </w:r>
      <w:r w:rsidRPr="00F657E2">
        <w:rPr>
          <w:b/>
          <w:u w:val="single"/>
        </w:rPr>
        <w:t xml:space="preserve"> Grade:</w:t>
      </w:r>
      <w:r>
        <w:t xml:space="preserve">  </w:t>
      </w:r>
      <w:r w:rsidRPr="00F657E2">
        <w:rPr>
          <w:b/>
        </w:rPr>
        <w:t xml:space="preserve">CCSS:  </w:t>
      </w:r>
      <w:proofErr w:type="gramStart"/>
      <w:r w:rsidRPr="00F657E2">
        <w:rPr>
          <w:b/>
        </w:rPr>
        <w:t>8.SP.A.</w:t>
      </w:r>
      <w:proofErr w:type="gramEnd"/>
      <w:r w:rsidRPr="00F657E2">
        <w:rPr>
          <w:b/>
        </w:rPr>
        <w:t>1  Construct and interpret scatter plots for bivariate measurement data to investigate patterns of association between two quantities.  Describe patterns such as clustering, outliers, positive or negative association, linear association, and nonlinear association.</w:t>
      </w:r>
      <w:r>
        <w:t xml:space="preserve">  </w:t>
      </w:r>
      <w:proofErr w:type="gramStart"/>
      <w:r>
        <w:t>( Scatter</w:t>
      </w:r>
      <w:proofErr w:type="gramEnd"/>
      <w:r>
        <w:t xml:space="preserve"> plots )</w:t>
      </w:r>
    </w:p>
    <w:p w:rsidR="0028135A" w:rsidRDefault="0028135A">
      <w:r w:rsidRPr="00F657E2">
        <w:rPr>
          <w:b/>
          <w:u w:val="single"/>
        </w:rPr>
        <w:t>CO:</w:t>
      </w:r>
      <w:r>
        <w:t xml:space="preserve">  I can </w:t>
      </w:r>
      <w:r w:rsidR="00671F7A">
        <w:t>explain how to use Scatter plots by identifying the exact information.</w:t>
      </w:r>
    </w:p>
    <w:p w:rsidR="00671F7A" w:rsidRDefault="00671F7A">
      <w:r w:rsidRPr="00F657E2">
        <w:rPr>
          <w:b/>
          <w:u w:val="single"/>
        </w:rPr>
        <w:t>LO:</w:t>
      </w:r>
      <w:r>
        <w:t xml:space="preserve">  Students will</w:t>
      </w:r>
      <w:r w:rsidR="003F722D">
        <w:t xml:space="preserve"> be able to</w:t>
      </w:r>
      <w:r>
        <w:t xml:space="preserve"> understand </w:t>
      </w:r>
      <w:r w:rsidR="003F722D">
        <w:t xml:space="preserve">by </w:t>
      </w:r>
      <w:r>
        <w:t>collecting, displaying, and analyzing data by completing the worksheet correctly.</w:t>
      </w:r>
    </w:p>
    <w:p w:rsidR="00392BA6" w:rsidRDefault="00392BA6"/>
    <w:p w:rsidR="00F657E2" w:rsidRDefault="00F657E2"/>
    <w:p w:rsidR="00F657E2" w:rsidRDefault="00F657E2"/>
    <w:p w:rsidR="00F657E2" w:rsidRDefault="00F657E2"/>
    <w:p w:rsidR="00F657E2" w:rsidRDefault="00F657E2"/>
    <w:p w:rsidR="00F657E2" w:rsidRDefault="00F657E2"/>
    <w:p w:rsidR="00F657E2" w:rsidRDefault="00F657E2"/>
    <w:p w:rsidR="00392BA6" w:rsidRPr="00F657E2" w:rsidRDefault="00392BA6">
      <w:pPr>
        <w:rPr>
          <w:b/>
          <w:u w:val="single"/>
        </w:rPr>
      </w:pPr>
      <w:r w:rsidRPr="00F657E2">
        <w:rPr>
          <w:b/>
          <w:u w:val="single"/>
        </w:rPr>
        <w:lastRenderedPageBreak/>
        <w:t>Tuesday:</w:t>
      </w:r>
    </w:p>
    <w:p w:rsidR="00392BA6" w:rsidRDefault="00392BA6">
      <w:r w:rsidRPr="00F657E2">
        <w:rPr>
          <w:b/>
          <w:u w:val="single"/>
        </w:rPr>
        <w:t>6</w:t>
      </w:r>
      <w:r w:rsidRPr="00F657E2">
        <w:rPr>
          <w:b/>
          <w:u w:val="single"/>
          <w:vertAlign w:val="superscript"/>
        </w:rPr>
        <w:t>th</w:t>
      </w:r>
      <w:r w:rsidRPr="00F657E2">
        <w:rPr>
          <w:b/>
          <w:u w:val="single"/>
        </w:rPr>
        <w:t xml:space="preserve"> Grade:</w:t>
      </w:r>
      <w:r w:rsidR="00F07B05">
        <w:t xml:space="preserve">  </w:t>
      </w:r>
      <w:r w:rsidR="00F07B05" w:rsidRPr="00F657E2">
        <w:rPr>
          <w:b/>
        </w:rPr>
        <w:t>CCSS:  6.</w:t>
      </w:r>
      <w:proofErr w:type="gramStart"/>
      <w:r w:rsidR="00F07B05" w:rsidRPr="00F657E2">
        <w:rPr>
          <w:b/>
        </w:rPr>
        <w:t>SP.B</w:t>
      </w:r>
      <w:proofErr w:type="gramEnd"/>
      <w:r w:rsidR="00F07B05" w:rsidRPr="00F657E2">
        <w:rPr>
          <w:b/>
        </w:rPr>
        <w:t>5a  Reporting the number of observations.</w:t>
      </w:r>
      <w:r w:rsidR="00F07B05">
        <w:t xml:space="preserve">   (Create Histograms)</w:t>
      </w:r>
    </w:p>
    <w:p w:rsidR="00F07B05" w:rsidRDefault="00F07B05">
      <w:r w:rsidRPr="00F657E2">
        <w:rPr>
          <w:b/>
          <w:u w:val="single"/>
        </w:rPr>
        <w:t>CO:</w:t>
      </w:r>
      <w:r>
        <w:t xml:space="preserve">  I can orally explain how to create histograms by using horizontal axis and vertical axis.</w:t>
      </w:r>
    </w:p>
    <w:p w:rsidR="00F07B05" w:rsidRDefault="00F07B05">
      <w:r w:rsidRPr="00F657E2">
        <w:rPr>
          <w:b/>
          <w:u w:val="single"/>
        </w:rPr>
        <w:t>LO:</w:t>
      </w:r>
      <w:r>
        <w:t xml:space="preserve">  Students will be able to understand how to identify the correct measurement to create histograms by completing the worksheet correctly.</w:t>
      </w:r>
    </w:p>
    <w:p w:rsidR="00F657E2" w:rsidRDefault="00F657E2"/>
    <w:p w:rsidR="00F07B05" w:rsidRPr="00F657E2" w:rsidRDefault="00392BA6">
      <w:pPr>
        <w:rPr>
          <w:b/>
        </w:rPr>
      </w:pPr>
      <w:r w:rsidRPr="00F657E2">
        <w:rPr>
          <w:b/>
          <w:u w:val="single"/>
        </w:rPr>
        <w:t>7</w:t>
      </w:r>
      <w:r w:rsidRPr="00F657E2">
        <w:rPr>
          <w:b/>
          <w:u w:val="single"/>
          <w:vertAlign w:val="superscript"/>
        </w:rPr>
        <w:t>th</w:t>
      </w:r>
      <w:r w:rsidRPr="00F657E2">
        <w:rPr>
          <w:b/>
          <w:u w:val="single"/>
        </w:rPr>
        <w:t xml:space="preserve"> Grade:</w:t>
      </w:r>
      <w:r w:rsidR="00F07B05">
        <w:t xml:space="preserve">  </w:t>
      </w:r>
      <w:r w:rsidR="00F07B05" w:rsidRPr="00F657E2">
        <w:rPr>
          <w:b/>
        </w:rPr>
        <w:t xml:space="preserve">CCSS:  </w:t>
      </w:r>
      <w:proofErr w:type="gramStart"/>
      <w:r w:rsidR="00F07B05" w:rsidRPr="00F657E2">
        <w:rPr>
          <w:b/>
        </w:rPr>
        <w:t>7.G.A.3  Describe</w:t>
      </w:r>
      <w:proofErr w:type="gramEnd"/>
      <w:r w:rsidR="00F07B05" w:rsidRPr="00F657E2">
        <w:rPr>
          <w:b/>
        </w:rPr>
        <w:t xml:space="preserve"> the two-dimensional figures that result from slicing three-dimensional figures, as in plane sections of right rectangular prisms and right rectangular pyramids. </w:t>
      </w:r>
    </w:p>
    <w:p w:rsidR="00392BA6" w:rsidRDefault="00F07B05">
      <w:r>
        <w:t xml:space="preserve"> </w:t>
      </w:r>
      <w:proofErr w:type="gramStart"/>
      <w:r>
        <w:t>( Bases</w:t>
      </w:r>
      <w:proofErr w:type="gramEnd"/>
      <w:r>
        <w:t xml:space="preserve"> of three-dimensional figures )</w:t>
      </w:r>
    </w:p>
    <w:p w:rsidR="00F07B05" w:rsidRDefault="00F07B05">
      <w:r w:rsidRPr="00F657E2">
        <w:rPr>
          <w:b/>
          <w:u w:val="single"/>
        </w:rPr>
        <w:t>CO:</w:t>
      </w:r>
      <w:r>
        <w:t xml:space="preserve">  I can remember how to identify the right rectangular prisms and right rectangular pyramids by using </w:t>
      </w:r>
      <w:r w:rsidR="00F657E2">
        <w:t>the definition of each kind.</w:t>
      </w:r>
    </w:p>
    <w:p w:rsidR="00DE1D49" w:rsidRDefault="00DE1D49">
      <w:r w:rsidRPr="00F657E2">
        <w:rPr>
          <w:b/>
          <w:u w:val="single"/>
        </w:rPr>
        <w:t>LO:</w:t>
      </w:r>
      <w:r>
        <w:t xml:space="preserve">  Students will be able to understand how to use the definition by completing the worksheet correctly.</w:t>
      </w:r>
    </w:p>
    <w:p w:rsidR="00F657E2" w:rsidRDefault="00F657E2"/>
    <w:p w:rsidR="00392BA6" w:rsidRPr="00F657E2" w:rsidRDefault="00392BA6">
      <w:pPr>
        <w:rPr>
          <w:b/>
        </w:rPr>
      </w:pPr>
      <w:r w:rsidRPr="00F657E2">
        <w:rPr>
          <w:b/>
          <w:u w:val="single"/>
        </w:rPr>
        <w:t>8</w:t>
      </w:r>
      <w:r w:rsidRPr="00F657E2">
        <w:rPr>
          <w:b/>
          <w:u w:val="single"/>
          <w:vertAlign w:val="superscript"/>
        </w:rPr>
        <w:t>th</w:t>
      </w:r>
      <w:r w:rsidRPr="00F657E2">
        <w:rPr>
          <w:b/>
          <w:u w:val="single"/>
        </w:rPr>
        <w:t xml:space="preserve"> Grade:</w:t>
      </w:r>
      <w:r w:rsidR="00253AC5">
        <w:t xml:space="preserve">  </w:t>
      </w:r>
      <w:r w:rsidR="00253AC5" w:rsidRPr="00F657E2">
        <w:rPr>
          <w:b/>
        </w:rPr>
        <w:t>CCSS:   8.</w:t>
      </w:r>
      <w:proofErr w:type="gramStart"/>
      <w:r w:rsidR="00253AC5" w:rsidRPr="00F657E2">
        <w:rPr>
          <w:b/>
        </w:rPr>
        <w:t>SP.A</w:t>
      </w:r>
      <w:proofErr w:type="gramEnd"/>
      <w:r w:rsidR="00253AC5" w:rsidRPr="00F657E2">
        <w:rPr>
          <w:b/>
        </w:rPr>
        <w:t xml:space="preserve">  Investigate patterns of association in bivariate data.</w:t>
      </w:r>
    </w:p>
    <w:p w:rsidR="00253AC5" w:rsidRDefault="00253AC5">
      <w:r w:rsidRPr="00F657E2">
        <w:rPr>
          <w:b/>
          <w:u w:val="single"/>
        </w:rPr>
        <w:t>CO:</w:t>
      </w:r>
      <w:r>
        <w:t xml:space="preserve">  I can remember how to use bivariate data by identifying two relationships.</w:t>
      </w:r>
    </w:p>
    <w:p w:rsidR="00253AC5" w:rsidRDefault="00253AC5">
      <w:r w:rsidRPr="00F657E2">
        <w:rPr>
          <w:b/>
          <w:u w:val="single"/>
        </w:rPr>
        <w:t>LO:</w:t>
      </w:r>
      <w:r>
        <w:t xml:space="preserve">  Students will be able to learn how to apply bivariate data by looking at the relationships and completing the worksheet correctly.</w:t>
      </w:r>
    </w:p>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DE1D49" w:rsidRPr="00F657E2" w:rsidRDefault="00DE1D49">
      <w:pPr>
        <w:rPr>
          <w:b/>
          <w:u w:val="single"/>
        </w:rPr>
      </w:pPr>
      <w:r w:rsidRPr="00F657E2">
        <w:rPr>
          <w:b/>
          <w:u w:val="single"/>
        </w:rPr>
        <w:lastRenderedPageBreak/>
        <w:t>Wednesday:</w:t>
      </w:r>
    </w:p>
    <w:p w:rsidR="00DE1D49" w:rsidRDefault="00DE1D49">
      <w:r w:rsidRPr="00F657E2">
        <w:rPr>
          <w:b/>
          <w:u w:val="single"/>
        </w:rPr>
        <w:t>6</w:t>
      </w:r>
      <w:r w:rsidRPr="00F657E2">
        <w:rPr>
          <w:b/>
          <w:u w:val="single"/>
          <w:vertAlign w:val="superscript"/>
        </w:rPr>
        <w:t>th</w:t>
      </w:r>
      <w:r w:rsidRPr="00F657E2">
        <w:rPr>
          <w:b/>
          <w:u w:val="single"/>
        </w:rPr>
        <w:t xml:space="preserve"> Grade:</w:t>
      </w:r>
      <w:r>
        <w:t xml:space="preserve">  </w:t>
      </w:r>
      <w:r w:rsidR="007B3B21" w:rsidRPr="00F657E2">
        <w:rPr>
          <w:b/>
        </w:rPr>
        <w:t xml:space="preserve">CCSS:  </w:t>
      </w:r>
      <w:proofErr w:type="gramStart"/>
      <w:r w:rsidR="007B3B21" w:rsidRPr="00F657E2">
        <w:rPr>
          <w:b/>
        </w:rPr>
        <w:t>6.SP.B.</w:t>
      </w:r>
      <w:proofErr w:type="gramEnd"/>
      <w:r w:rsidR="007B3B21" w:rsidRPr="00F657E2">
        <w:rPr>
          <w:b/>
        </w:rPr>
        <w:t>5b  Describing the nature of the attribute under investigation, including how it was measured and its units of measurement.</w:t>
      </w:r>
      <w:r w:rsidR="007B3B21">
        <w:t xml:space="preserve">  </w:t>
      </w:r>
      <w:proofErr w:type="gramStart"/>
      <w:r w:rsidR="007B3B21">
        <w:t>( Identify</w:t>
      </w:r>
      <w:proofErr w:type="gramEnd"/>
      <w:r w:rsidR="007B3B21">
        <w:t xml:space="preserve"> representative, random, and biased samples)</w:t>
      </w:r>
    </w:p>
    <w:p w:rsidR="007B3B21" w:rsidRDefault="007B3B21">
      <w:r w:rsidRPr="00F657E2">
        <w:rPr>
          <w:b/>
          <w:u w:val="single"/>
        </w:rPr>
        <w:t>CO:</w:t>
      </w:r>
      <w:r>
        <w:t xml:space="preserve">  I can explain how to identify random and biased samples by reading a text carefully.</w:t>
      </w:r>
    </w:p>
    <w:p w:rsidR="007B3B21" w:rsidRDefault="007B3B21">
      <w:r w:rsidRPr="00F657E2">
        <w:rPr>
          <w:b/>
          <w:u w:val="single"/>
        </w:rPr>
        <w:t>LO:</w:t>
      </w:r>
      <w:r>
        <w:t xml:space="preserve">  Students will be able to learn how to determine the random and biased samples by completing the worksheet carefully.</w:t>
      </w:r>
    </w:p>
    <w:p w:rsidR="00F657E2" w:rsidRDefault="00F657E2"/>
    <w:p w:rsidR="00F657E2" w:rsidRDefault="00BE4506">
      <w:r w:rsidRPr="00F657E2">
        <w:rPr>
          <w:b/>
          <w:u w:val="single"/>
        </w:rPr>
        <w:t>7</w:t>
      </w:r>
      <w:r w:rsidRPr="00F657E2">
        <w:rPr>
          <w:b/>
          <w:u w:val="single"/>
          <w:vertAlign w:val="superscript"/>
        </w:rPr>
        <w:t>th</w:t>
      </w:r>
      <w:r w:rsidRPr="00F657E2">
        <w:rPr>
          <w:b/>
          <w:u w:val="single"/>
        </w:rPr>
        <w:t xml:space="preserve"> Grade:</w:t>
      </w:r>
      <w:r>
        <w:t xml:space="preserve">  </w:t>
      </w:r>
      <w:r w:rsidRPr="00F657E2">
        <w:rPr>
          <w:b/>
        </w:rPr>
        <w:t xml:space="preserve">CCSS:  </w:t>
      </w:r>
      <w:r w:rsidR="00230F99" w:rsidRPr="00F657E2">
        <w:rPr>
          <w:b/>
        </w:rPr>
        <w:t>7.G.B.5 Use facts about supplementary, complementary, vertical, and adjacent angles in a multi-step problem to write and solve simple equations for an unknown angle in a figure.</w:t>
      </w:r>
      <w:r w:rsidR="00230F99">
        <w:t xml:space="preserve"> </w:t>
      </w:r>
    </w:p>
    <w:p w:rsidR="000A61D4" w:rsidRDefault="00230F99">
      <w:r>
        <w:t xml:space="preserve"> </w:t>
      </w:r>
      <w:proofErr w:type="gramStart"/>
      <w:r>
        <w:t>( Find</w:t>
      </w:r>
      <w:proofErr w:type="gramEnd"/>
      <w:r>
        <w:t xml:space="preserve">  measures of complementary, supplementary, vertical, and adjacent angles )</w:t>
      </w:r>
    </w:p>
    <w:p w:rsidR="00230F99" w:rsidRDefault="00230F99">
      <w:r w:rsidRPr="00F657E2">
        <w:rPr>
          <w:b/>
          <w:u w:val="single"/>
        </w:rPr>
        <w:t>CO:</w:t>
      </w:r>
      <w:r>
        <w:t xml:space="preserve">  I can orally explain how to find the measurement of each angle by identifying the type of each angle.</w:t>
      </w:r>
    </w:p>
    <w:p w:rsidR="00230F99" w:rsidRDefault="00230F99">
      <w:r w:rsidRPr="00F657E2">
        <w:rPr>
          <w:b/>
          <w:u w:val="single"/>
        </w:rPr>
        <w:t>LO:</w:t>
      </w:r>
      <w:r>
        <w:t xml:space="preserve">  Students will be able to </w:t>
      </w:r>
      <w:r w:rsidR="00F657E2">
        <w:t>understand how</w:t>
      </w:r>
      <w:r>
        <w:t xml:space="preserve"> to determine the measures of each angle by completing the worksheet correctly.</w:t>
      </w:r>
    </w:p>
    <w:p w:rsidR="00F657E2" w:rsidRDefault="00F657E2"/>
    <w:p w:rsidR="0075089D" w:rsidRDefault="0075089D">
      <w:r w:rsidRPr="00F657E2">
        <w:rPr>
          <w:b/>
          <w:u w:val="single"/>
        </w:rPr>
        <w:t>8</w:t>
      </w:r>
      <w:r w:rsidRPr="00F657E2">
        <w:rPr>
          <w:b/>
          <w:u w:val="single"/>
          <w:vertAlign w:val="superscript"/>
        </w:rPr>
        <w:t>th</w:t>
      </w:r>
      <w:r w:rsidRPr="00F657E2">
        <w:rPr>
          <w:b/>
          <w:u w:val="single"/>
        </w:rPr>
        <w:t xml:space="preserve"> Grade:</w:t>
      </w:r>
      <w:r>
        <w:t xml:space="preserve">  </w:t>
      </w:r>
      <w:r w:rsidRPr="00F657E2">
        <w:rPr>
          <w:b/>
        </w:rPr>
        <w:t>CCSS:  8.GB.</w:t>
      </w:r>
      <w:proofErr w:type="gramStart"/>
      <w:r w:rsidRPr="00F657E2">
        <w:rPr>
          <w:b/>
        </w:rPr>
        <w:t>8  Apply</w:t>
      </w:r>
      <w:proofErr w:type="gramEnd"/>
      <w:r w:rsidRPr="00F657E2">
        <w:rPr>
          <w:b/>
        </w:rPr>
        <w:t xml:space="preserve"> the Pythagorean Theorem to find the distance between two points in a coordinate system.</w:t>
      </w:r>
      <w:r>
        <w:t xml:space="preserve">   </w:t>
      </w:r>
      <w:proofErr w:type="gramStart"/>
      <w:r>
        <w:t>( find</w:t>
      </w:r>
      <w:proofErr w:type="gramEnd"/>
      <w:r>
        <w:t xml:space="preserve"> the distance between two points )</w:t>
      </w:r>
    </w:p>
    <w:p w:rsidR="0075089D" w:rsidRDefault="0075089D">
      <w:r w:rsidRPr="00F657E2">
        <w:rPr>
          <w:b/>
          <w:u w:val="single"/>
        </w:rPr>
        <w:t>CO:</w:t>
      </w:r>
      <w:r>
        <w:t xml:space="preserve">  I can remember how to use the Pythagorean Theorem by determining the distance between two points.</w:t>
      </w:r>
    </w:p>
    <w:p w:rsidR="0075089D" w:rsidRDefault="0075089D">
      <w:r w:rsidRPr="00F657E2">
        <w:rPr>
          <w:b/>
          <w:u w:val="single"/>
        </w:rPr>
        <w:t>LO:</w:t>
      </w:r>
      <w:r>
        <w:t xml:space="preserve">  Students will be able to learn how to find the distance between two points by completing the worksheet correctly.</w:t>
      </w:r>
    </w:p>
    <w:p w:rsidR="0075089D" w:rsidRDefault="0075089D"/>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F657E2" w:rsidRDefault="00F657E2"/>
    <w:p w:rsidR="00BE4506" w:rsidRDefault="00BE4506"/>
    <w:p w:rsidR="00BE4506" w:rsidRPr="00F657E2" w:rsidRDefault="00BE4506">
      <w:pPr>
        <w:rPr>
          <w:b/>
          <w:u w:val="single"/>
        </w:rPr>
      </w:pPr>
      <w:r w:rsidRPr="00F657E2">
        <w:rPr>
          <w:b/>
          <w:u w:val="single"/>
        </w:rPr>
        <w:lastRenderedPageBreak/>
        <w:t>Thursday:</w:t>
      </w:r>
    </w:p>
    <w:p w:rsidR="00BE4506" w:rsidRDefault="00BE4506">
      <w:r w:rsidRPr="00F657E2">
        <w:rPr>
          <w:b/>
          <w:u w:val="single"/>
        </w:rPr>
        <w:t>6</w:t>
      </w:r>
      <w:r w:rsidRPr="00F657E2">
        <w:rPr>
          <w:b/>
          <w:u w:val="single"/>
          <w:vertAlign w:val="superscript"/>
        </w:rPr>
        <w:t>th</w:t>
      </w:r>
      <w:r w:rsidRPr="00F657E2">
        <w:rPr>
          <w:b/>
          <w:u w:val="single"/>
        </w:rPr>
        <w:t xml:space="preserve"> Grade:</w:t>
      </w:r>
      <w:r>
        <w:t xml:space="preserve">  </w:t>
      </w:r>
      <w:proofErr w:type="gramStart"/>
      <w:r w:rsidRPr="00F657E2">
        <w:rPr>
          <w:b/>
        </w:rPr>
        <w:t>6.SP.B.</w:t>
      </w:r>
      <w:proofErr w:type="gramEnd"/>
      <w:r w:rsidRPr="00F657E2">
        <w:rPr>
          <w:b/>
        </w:rPr>
        <w:t>4  Display numerical data in plots on a number line, including dot plots, histograms, and box plots.</w:t>
      </w:r>
      <w:r>
        <w:t xml:space="preserve">  </w:t>
      </w:r>
      <w:proofErr w:type="gramStart"/>
      <w:r>
        <w:t>( create</w:t>
      </w:r>
      <w:proofErr w:type="gramEnd"/>
      <w:r>
        <w:t xml:space="preserve"> pictographs )</w:t>
      </w:r>
    </w:p>
    <w:p w:rsidR="00BE4506" w:rsidRDefault="00951F9F">
      <w:r w:rsidRPr="00F657E2">
        <w:rPr>
          <w:b/>
          <w:u w:val="single"/>
        </w:rPr>
        <w:t>CO:</w:t>
      </w:r>
      <w:r>
        <w:t xml:space="preserve">  I can explain how to create pictographs by identifying the horizontal and vertical axes.</w:t>
      </w:r>
    </w:p>
    <w:p w:rsidR="00951F9F" w:rsidRDefault="00951F9F">
      <w:r w:rsidRPr="00F657E2">
        <w:rPr>
          <w:b/>
          <w:u w:val="single"/>
        </w:rPr>
        <w:t>LO:</w:t>
      </w:r>
      <w:r>
        <w:t xml:space="preserve">  Students will be able to learn how to determine an exact pictograph by completing the worksheet correctly.</w:t>
      </w:r>
    </w:p>
    <w:p w:rsidR="00F657E2" w:rsidRDefault="00F657E2"/>
    <w:p w:rsidR="00BD3472" w:rsidRDefault="00BD3472">
      <w:r>
        <w:t>7</w:t>
      </w:r>
      <w:r w:rsidRPr="00BD3472">
        <w:rPr>
          <w:vertAlign w:val="superscript"/>
        </w:rPr>
        <w:t>th</w:t>
      </w:r>
      <w:r>
        <w:t xml:space="preserve"> Grade:   Continued Wednesday’s lesson</w:t>
      </w:r>
    </w:p>
    <w:p w:rsidR="00F657E2" w:rsidRDefault="00F657E2"/>
    <w:p w:rsidR="0075089D" w:rsidRDefault="0075089D">
      <w:r>
        <w:t>8</w:t>
      </w:r>
      <w:r w:rsidRPr="0075089D">
        <w:rPr>
          <w:vertAlign w:val="superscript"/>
        </w:rPr>
        <w:t>th</w:t>
      </w:r>
      <w:r>
        <w:t xml:space="preserve"> Grade:  Continued Wednesday’s lesson</w:t>
      </w:r>
    </w:p>
    <w:p w:rsidR="00BB5BCF" w:rsidRDefault="00BB5BCF"/>
    <w:p w:rsidR="00BB5BCF" w:rsidRPr="00F657E2" w:rsidRDefault="00BB5BCF">
      <w:pPr>
        <w:rPr>
          <w:b/>
          <w:u w:val="single"/>
        </w:rPr>
      </w:pPr>
      <w:r w:rsidRPr="00F657E2">
        <w:rPr>
          <w:b/>
          <w:u w:val="single"/>
        </w:rPr>
        <w:t>Friday:</w:t>
      </w:r>
    </w:p>
    <w:p w:rsidR="00BB5BCF" w:rsidRDefault="00BB5BCF">
      <w:r w:rsidRPr="00F657E2">
        <w:rPr>
          <w:b/>
          <w:u w:val="single"/>
        </w:rPr>
        <w:t>6</w:t>
      </w:r>
      <w:r w:rsidRPr="00F657E2">
        <w:rPr>
          <w:b/>
          <w:u w:val="single"/>
          <w:vertAlign w:val="superscript"/>
        </w:rPr>
        <w:t>th</w:t>
      </w:r>
      <w:r w:rsidRPr="00F657E2">
        <w:rPr>
          <w:b/>
          <w:u w:val="single"/>
        </w:rPr>
        <w:t xml:space="preserve"> Grade:</w:t>
      </w:r>
      <w:r>
        <w:t xml:space="preserve">  review and assessment on frequency tables.</w:t>
      </w:r>
    </w:p>
    <w:p w:rsidR="00BD3472" w:rsidRDefault="00BD3472">
      <w:r w:rsidRPr="00F657E2">
        <w:rPr>
          <w:b/>
          <w:u w:val="single"/>
        </w:rPr>
        <w:t>7</w:t>
      </w:r>
      <w:r w:rsidRPr="00F657E2">
        <w:rPr>
          <w:b/>
          <w:u w:val="single"/>
          <w:vertAlign w:val="superscript"/>
        </w:rPr>
        <w:t>th</w:t>
      </w:r>
      <w:r w:rsidRPr="00F657E2">
        <w:rPr>
          <w:b/>
          <w:u w:val="single"/>
        </w:rPr>
        <w:t xml:space="preserve"> Grade:</w:t>
      </w:r>
      <w:r>
        <w:t xml:space="preserve">  Review and assessment on scaling</w:t>
      </w:r>
      <w:r w:rsidR="00F657E2">
        <w:t>.</w:t>
      </w:r>
    </w:p>
    <w:p w:rsidR="0075089D" w:rsidRDefault="0075089D">
      <w:r w:rsidRPr="00F657E2">
        <w:rPr>
          <w:b/>
          <w:u w:val="single"/>
        </w:rPr>
        <w:t>8</w:t>
      </w:r>
      <w:r w:rsidRPr="00F657E2">
        <w:rPr>
          <w:b/>
          <w:u w:val="single"/>
          <w:vertAlign w:val="superscript"/>
        </w:rPr>
        <w:t>th</w:t>
      </w:r>
      <w:r w:rsidRPr="00F657E2">
        <w:rPr>
          <w:b/>
          <w:u w:val="single"/>
        </w:rPr>
        <w:t xml:space="preserve"> Grade:</w:t>
      </w:r>
      <w:r>
        <w:t xml:space="preserve">  Review and assessment on distance between two points.</w:t>
      </w:r>
    </w:p>
    <w:p w:rsidR="000A61D4" w:rsidRDefault="000A61D4"/>
    <w:sectPr w:rsidR="000A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D4"/>
    <w:rsid w:val="000A61D4"/>
    <w:rsid w:val="00230F99"/>
    <w:rsid w:val="00245236"/>
    <w:rsid w:val="00253AC5"/>
    <w:rsid w:val="0028135A"/>
    <w:rsid w:val="00392BA6"/>
    <w:rsid w:val="003F722D"/>
    <w:rsid w:val="004E716F"/>
    <w:rsid w:val="00671F7A"/>
    <w:rsid w:val="0075089D"/>
    <w:rsid w:val="007B3B21"/>
    <w:rsid w:val="00951F9F"/>
    <w:rsid w:val="00BB5BCF"/>
    <w:rsid w:val="00BD3472"/>
    <w:rsid w:val="00BE4506"/>
    <w:rsid w:val="00D46CAE"/>
    <w:rsid w:val="00DE1D49"/>
    <w:rsid w:val="00F07B05"/>
    <w:rsid w:val="00F657E2"/>
    <w:rsid w:val="00FC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9E7F6-E8E3-403F-B9B3-944F893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Yehia Bazzi</dc:creator>
  <cp:keywords/>
  <dc:description/>
  <cp:lastModifiedBy>Yehia Bazzi</cp:lastModifiedBy>
  <cp:revision>2</cp:revision>
  <dcterms:created xsi:type="dcterms:W3CDTF">2018-04-27T12:36:00Z</dcterms:created>
  <dcterms:modified xsi:type="dcterms:W3CDTF">2018-04-27T12:36:00Z</dcterms:modified>
</cp:coreProperties>
</file>