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D41212" w:rsidTr="00D41212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May 06--May 10</w:t>
            </w:r>
            <w:r>
              <w:rPr>
                <w:rFonts w:ascii="Comic Sans MS" w:hAnsi="Comic Sans MS" w:cs="Arial"/>
                <w:sz w:val="20"/>
                <w:szCs w:val="20"/>
              </w:rPr>
              <w:t>, 2019</w: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:rsidR="00D41212" w:rsidRDefault="00D41212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 xml:space="preserve">Day off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:rsidR="004E5988" w:rsidRDefault="004E598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:rsidR="004E5988" w:rsidRDefault="004E598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Day off</w:t>
            </w:r>
          </w:p>
        </w:tc>
      </w:tr>
      <w:tr w:rsidR="00D41212" w:rsidTr="00D41212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D41212" w:rsidRDefault="00D4121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:rsidR="00D41212" w:rsidRDefault="00D4121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:rsidR="00D41212" w:rsidRDefault="00D4121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:rsidR="00D41212" w:rsidRDefault="00D4121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</w:p>
          <w:p w:rsidR="00D41212" w:rsidRDefault="00D4121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Formative Assessment</w:t>
            </w:r>
          </w:p>
          <w:p w:rsidR="00D41212" w:rsidRDefault="00D4121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Exit ticket for all grades.</w:t>
            </w:r>
          </w:p>
          <w:p w:rsidR="00D41212" w:rsidRDefault="00D41212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u w:val="single"/>
              </w:rPr>
              <w:t xml:space="preserve"> grade: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:rsidR="00D41212" w:rsidRPr="004E5988" w:rsidRDefault="00D41212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:rsidR="004E5988" w:rsidRDefault="004E5988" w:rsidP="004E59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6.NS.A.1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 Interpret and compute quotients of fractions, and solve word problems involving division of fractions by fractions, e.g., by using visual fraction models and equations to represent the problem.</w:t>
            </w:r>
          </w:p>
          <w:p w:rsidR="004E5988" w:rsidRDefault="004E5988" w:rsidP="004E59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Substandard:  add, subtract, multiply, or divide two fractions: word problems</w:t>
            </w:r>
          </w:p>
          <w:p w:rsidR="004E5988" w:rsidRDefault="004E5988" w:rsidP="004E59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4E5988" w:rsidRDefault="004E5988" w:rsidP="004E59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: TSWBAT demonstrate knowledge of subtracting fractions by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using the least common multiple of two fractions.</w:t>
            </w:r>
          </w:p>
          <w:p w:rsidR="004E5988" w:rsidRDefault="004E5988" w:rsidP="004E59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</w:t>
            </w:r>
            <w:r>
              <w:rPr>
                <w:rFonts w:ascii="Comic Sans MS" w:hAnsi="Comic Sans MS" w:cs="Arial"/>
                <w:sz w:val="20"/>
                <w:szCs w:val="20"/>
              </w:rPr>
              <w:t>: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I can orally explain to AB partner how to   subtract fractions using the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lCM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and add the numerators.</w:t>
            </w:r>
          </w:p>
          <w:p w:rsidR="004E5988" w:rsidRDefault="004E5988" w:rsidP="004E598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</w:t>
            </w: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l 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It is with seventh graders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4C458B" w:rsidRDefault="004C458B" w:rsidP="004C458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D06DC">
              <w:rPr>
                <w:rFonts w:ascii="Comic Sans MS" w:hAnsi="Comic Sans MS" w:cs="Arial"/>
                <w:b/>
                <w:bCs/>
                <w:sz w:val="20"/>
                <w:szCs w:val="20"/>
              </w:rPr>
              <w:t>CCSS: 7.G.B.6.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Solve real-world and mathematical problems involving area, volume and surface area of 2-D and 3-D objects ( composed of triangles, quadrilaterals, polygons, cubes, and right prisms)</w:t>
            </w:r>
          </w:p>
          <w:p w:rsidR="004C458B" w:rsidRDefault="004C458B" w:rsidP="004C458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4C458B" w:rsidRDefault="004C458B" w:rsidP="004C458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TSWBAT demonstrate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knowledge of the surface area of a right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prisms  using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the correct formula.</w:t>
            </w:r>
          </w:p>
          <w:p w:rsidR="004C458B" w:rsidRDefault="004C458B" w:rsidP="004C458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LO: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 I can orally explain to AB partner how to find the surface area of a right prism by adding all the areas of each face.</w:t>
            </w:r>
          </w:p>
          <w:p w:rsidR="004C458B" w:rsidRDefault="004C458B" w:rsidP="004C458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4C458B" w:rsidRDefault="004C458B" w:rsidP="004C458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D41212" w:rsidRPr="00AB4B83" w:rsidRDefault="00D41212" w:rsidP="00AB4B83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CCSS: 8.F.B.4 Construct a function to model a linear relationship between two quantities.  Determine the rate of change and initial value of the function from a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descriptionof</w:t>
            </w:r>
            <w:proofErr w:type="spell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a relationship or from two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( x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, y) values,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 xml:space="preserve">including reading these from a table or from a graph.  Interpret the rate of change and initial value of a linear function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in terms of the situation it models, and in terms of its graphs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or a table of values.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Substandard: write a linear function from a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table .</w:t>
            </w:r>
            <w:proofErr w:type="gramEnd"/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 to demonstrate knowledge </w:t>
            </w:r>
            <w:proofErr w:type="gramStart"/>
            <w:r>
              <w:rPr>
                <w:rFonts w:ascii="Comic Sans MS" w:hAnsi="Comic Sans MS" w:cs="Arial"/>
              </w:rPr>
              <w:t>of(</w:t>
            </w:r>
            <w:proofErr w:type="gramEnd"/>
            <w:r>
              <w:rPr>
                <w:rFonts w:ascii="Comic Sans MS" w:hAnsi="Comic Sans MS" w:cs="Arial"/>
              </w:rPr>
              <w:t xml:space="preserve"> 8. F.B.4)  writing linear equations using </w:t>
            </w:r>
            <w:proofErr w:type="spellStart"/>
            <w:r>
              <w:rPr>
                <w:rFonts w:ascii="Comic Sans MS" w:hAnsi="Comic Sans MS" w:cs="Arial"/>
              </w:rPr>
              <w:t>atable</w:t>
            </w:r>
            <w:proofErr w:type="spellEnd"/>
            <w:r>
              <w:rPr>
                <w:rFonts w:ascii="Comic Sans MS" w:hAnsi="Comic Sans MS" w:cs="Arial"/>
              </w:rPr>
              <w:t xml:space="preserve"> with x-values.</w: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hAnsi="Comic Sans MS" w:cs="Arial"/>
              </w:rPr>
              <w:t>LO:</w:t>
            </w:r>
            <w:proofErr w:type="gramEnd"/>
            <w:r>
              <w:rPr>
                <w:rFonts w:ascii="Comic Sans MS" w:hAnsi="Comic Sans MS" w:cs="Arial"/>
              </w:rPr>
              <w:t xml:space="preserve"> I can orally explain to AB partner how to determine the linear </w:t>
            </w:r>
            <w:r>
              <w:rPr>
                <w:rFonts w:ascii="Comic Sans MS" w:hAnsi="Comic Sans MS" w:cs="Arial"/>
              </w:rPr>
              <w:lastRenderedPageBreak/>
              <w:t>equation using the slope between two points from the table and the y-intercept.</w: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950D6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Continued Monday’s lesson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 G.B.4 Know the formulas for the area and circumference of a circle and use them to solve problems</w:t>
            </w:r>
            <w:proofErr w:type="gramStart"/>
            <w:r>
              <w:rPr>
                <w:rFonts w:ascii="Comic Sans MS" w:hAnsi="Comic Sans MS" w:cs="Arial"/>
              </w:rPr>
              <w:t>;  give</w:t>
            </w:r>
            <w:proofErr w:type="gramEnd"/>
            <w:r>
              <w:rPr>
                <w:rFonts w:ascii="Comic Sans MS" w:hAnsi="Comic Sans MS" w:cs="Arial"/>
              </w:rPr>
              <w:t xml:space="preserve"> an informal derivation of the relationship between the circumference and area of a circle.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CO:</w:t>
            </w:r>
            <w:r>
              <w:rPr>
                <w:rFonts w:ascii="Comic Sans MS" w:hAnsi="Comic Sans MS" w:cs="Arial"/>
              </w:rPr>
              <w:t xml:space="preserve">  SWBAT demonstrate </w:t>
            </w:r>
            <w:r>
              <w:rPr>
                <w:rFonts w:ascii="Comic Sans MS" w:hAnsi="Comic Sans MS" w:cs="Arial"/>
              </w:rPr>
              <w:lastRenderedPageBreak/>
              <w:t xml:space="preserve">knowledge of </w:t>
            </w:r>
            <w:proofErr w:type="gramStart"/>
            <w:r>
              <w:rPr>
                <w:rFonts w:ascii="Comic Sans MS" w:hAnsi="Comic Sans MS" w:cs="Arial"/>
              </w:rPr>
              <w:t>( 7</w:t>
            </w:r>
            <w:proofErr w:type="gramEnd"/>
            <w:r>
              <w:rPr>
                <w:rFonts w:ascii="Comic Sans MS" w:hAnsi="Comic Sans MS" w:cs="Arial"/>
              </w:rPr>
              <w:t>. G. B. 4) the area and circumference of a circle by using the area of the circle.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LO:</w:t>
            </w:r>
            <w:r>
              <w:rPr>
                <w:rFonts w:ascii="Comic Sans MS" w:hAnsi="Comic Sans MS" w:cs="Arial"/>
              </w:rPr>
              <w:t xml:space="preserve">  I can orally explain to AB partner how to determine the area of a circle using A</w:t>
            </w:r>
            <m:oMath>
              <m:r>
                <w:rPr>
                  <w:rFonts w:ascii="Cambria Math" w:hAnsi="Cambria Math" w:cs="Arial"/>
                </w:rPr>
                <m:t>=π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CCSS: 8.G.A.5 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bCs/>
              </w:rPr>
              <w:t>Sub-standard</w:t>
            </w:r>
            <w:r>
              <w:rPr>
                <w:rFonts w:ascii="Comic Sans MS" w:hAnsi="Comic Sans MS" w:cs="Arial"/>
              </w:rPr>
              <w:t>:  Identify complementary, supplementary, vertical, and adjacent angles.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CO:</w:t>
            </w:r>
            <w:r>
              <w:rPr>
                <w:rFonts w:ascii="Comic Sans MS" w:hAnsi="Comic Sans MS" w:cs="Arial"/>
              </w:rPr>
              <w:t xml:space="preserve">  TSWBAT demonstrate knowledge of the four types of angles by looking at each </w:t>
            </w:r>
            <w:r>
              <w:rPr>
                <w:rFonts w:ascii="Comic Sans MS" w:hAnsi="Comic Sans MS" w:cs="Arial"/>
              </w:rPr>
              <w:lastRenderedPageBreak/>
              <w:t>angle individually.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hAnsi="Comic Sans MS" w:cs="Arial"/>
                <w:b/>
                <w:bCs/>
                <w:u w:val="single"/>
              </w:rPr>
              <w:t>LO:</w:t>
            </w:r>
            <w:proofErr w:type="gramEnd"/>
            <w:r>
              <w:rPr>
                <w:rFonts w:ascii="Comic Sans MS" w:hAnsi="Comic Sans MS" w:cs="Arial"/>
              </w:rPr>
              <w:t xml:space="preserve"> I can orally explain to AB partner how to determine the type of each angle using complementary, supplementary, vertical, and adjacent.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:rsidR="00D41212" w:rsidRDefault="00950D6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Assessment on adding and subtracting story problems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.NS.A.2b.  Understand that integers can be divided, provided that the divisor is not zero, and every quotient of integers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with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non-zero divisor ) is a rational number.  If p and q are integers, then –(p/q)=(-p)/q=p/(-q)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( 7.NS.A.2b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.) writing integers in  different ways by using the sign of a  rational number p and q.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LO: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I can orally explain to AB partner how to write rational number in a different by switching the signs of the numerator and the denominator.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 supplementary 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It is with seventh graders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Grade:  Bridge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CCSS: 8.G.B.7 Apply the Pythagorean theorem to determine unknown side lengths in right triangles in real world and mathematical problems in two and three dimensions.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CO: TSWBAT demonstrate knowledge of ( 8.GB.7 ) using the formula of the Pythagorean </w:t>
            </w:r>
            <w:r>
              <w:rPr>
                <w:rFonts w:ascii="Comic Sans MS" w:hAnsi="Comic Sans MS" w:cs="Arial"/>
              </w:rPr>
              <w:lastRenderedPageBreak/>
              <w:t xml:space="preserve">theorem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hAnsi="Comic Sans MS" w:cs="Arial"/>
              </w:rPr>
              <w:t>LO:</w:t>
            </w:r>
            <w:proofErr w:type="gramEnd"/>
            <w:r>
              <w:rPr>
                <w:rFonts w:ascii="Comic Sans MS" w:hAnsi="Comic Sans MS" w:cs="Arial"/>
              </w:rPr>
              <w:t xml:space="preserve"> I can orally explain to AB partner how to determine the missing length of a right triangle using the Pythagorean theorem.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Handouts for all classes.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 grade: supplemental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with seventh grade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7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 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</w:rPr>
            </w:pPr>
            <w:r>
              <w:rPr>
                <w:rFonts w:ascii="Comic Sans MS" w:hAnsi="Comic Sans MS" w:cs="ArialMT"/>
                <w:b/>
                <w:bCs/>
              </w:rPr>
              <w:t>6</w:t>
            </w:r>
            <w:r>
              <w:rPr>
                <w:rFonts w:ascii="Comic Sans MS" w:hAnsi="Comic Sans MS" w:cs="ArialMT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</w:rPr>
              <w:t xml:space="preserve"> grade: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:rsidR="00D41212" w:rsidRDefault="00950D6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Handouts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u w:val="single"/>
              </w:rPr>
              <w:t xml:space="preserve"> grade supplemental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:rsidR="00950D62" w:rsidRDefault="00950D6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Handouts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u w:val="single"/>
              </w:rPr>
              <w:t>7</w:t>
            </w:r>
            <w:r>
              <w:rPr>
                <w:rFonts w:ascii="Comic Sans MS" w:hAnsi="Comic Sans MS" w:cs="ArialMT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u w:val="single"/>
              </w:rPr>
              <w:t xml:space="preserve"> Grade: 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 xml:space="preserve"> </w:t>
            </w:r>
          </w:p>
          <w:p w:rsidR="00D41212" w:rsidRDefault="00950D6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Handouts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u w:val="single"/>
              </w:rPr>
            </w:pPr>
            <w:r>
              <w:rPr>
                <w:rFonts w:ascii="Comic Sans MS" w:hAnsi="Comic Sans MS" w:cs="ArialMT"/>
                <w:b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u w:val="single"/>
              </w:rPr>
              <w:t xml:space="preserve"> grade:</w:t>
            </w:r>
          </w:p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</w:p>
          <w:p w:rsidR="00D41212" w:rsidRDefault="003A7F2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Handouts</w:t>
            </w:r>
            <w:bookmarkStart w:id="0" w:name="_GoBack"/>
            <w:bookmarkEnd w:id="0"/>
          </w:p>
        </w:tc>
      </w:tr>
      <w:tr w:rsidR="00D41212" w:rsidTr="00D41212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212" w:rsidRDefault="00D41212" w:rsidP="00D4121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:rsidR="00D41212" w:rsidRDefault="00D41212" w:rsidP="00D4121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:rsidR="00D41212" w:rsidRDefault="00D41212" w:rsidP="00D4121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:rsidR="00D41212" w:rsidRDefault="00D41212" w:rsidP="00D4121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:rsidR="00D41212" w:rsidRDefault="00D41212" w:rsidP="00D4121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:rsidR="00D41212" w:rsidRDefault="00D41212" w:rsidP="00D4121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:rsidR="00D41212" w:rsidRDefault="00D41212" w:rsidP="00D41212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:rsidR="00D41212" w:rsidRDefault="00D41212" w:rsidP="00D41212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:rsidR="00D41212" w:rsidRDefault="00D41212" w:rsidP="00D41212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:rsidR="00D41212" w:rsidRDefault="00D41212" w:rsidP="00D41212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:rsidR="00D41212" w:rsidRDefault="00D41212" w:rsidP="00D41212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:rsidR="00D41212" w:rsidRDefault="00D41212" w:rsidP="00D41212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:rsidR="00D41212" w:rsidRDefault="00D41212" w:rsidP="00D41212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ASfQbI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:rsidR="00D41212" w:rsidRDefault="00D41212" w:rsidP="00D4121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:rsidR="00D41212" w:rsidRDefault="00D41212" w:rsidP="00D4121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:rsidR="00D41212" w:rsidRDefault="00D41212" w:rsidP="00D4121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:rsidR="00D41212" w:rsidRDefault="00D41212" w:rsidP="00D4121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:rsidR="00D41212" w:rsidRDefault="00D41212" w:rsidP="00D4121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:rsidR="00D41212" w:rsidRDefault="00D41212" w:rsidP="00D4121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:rsidR="00D41212" w:rsidRDefault="00D41212" w:rsidP="00D4121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:rsidR="00D41212" w:rsidRDefault="00D41212" w:rsidP="00D41212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:rsidR="00D41212" w:rsidRDefault="00D41212" w:rsidP="00D41212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:rsidR="00D41212" w:rsidRDefault="00D41212" w:rsidP="00D41212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:rsidR="00D41212" w:rsidRDefault="00D41212" w:rsidP="00D41212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:rsidR="00D41212" w:rsidRDefault="00D41212" w:rsidP="00D41212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:rsidR="00D41212" w:rsidRDefault="00D41212" w:rsidP="00D41212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12" w:rsidRDefault="00D41212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12" w:rsidRDefault="00D41212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12" w:rsidRDefault="00D4121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1212" w:rsidTr="00D41212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12" w:rsidRDefault="00D4121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12" w:rsidRDefault="00D4121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D41212" w:rsidRDefault="00D41212" w:rsidP="00D41212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:rsidR="00D41212" w:rsidRDefault="00D41212" w:rsidP="00D41212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:rsidR="00D41212" w:rsidRDefault="00D41212" w:rsidP="00D41212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:rsidR="00D41212" w:rsidRDefault="00D41212" w:rsidP="00D41212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:rsidR="00D41212" w:rsidRDefault="00D41212" w:rsidP="00D41212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:rsidR="00D41212" w:rsidRDefault="00D41212" w:rsidP="00D41212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:rsidR="00D41212" w:rsidRDefault="00D41212" w:rsidP="00D41212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:rsidR="00D41212" w:rsidRDefault="00D41212" w:rsidP="00D41212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:rsidR="00D41212" w:rsidRDefault="00D41212" w:rsidP="00D41212">
      <w:pPr>
        <w:ind w:left="750"/>
        <w:rPr>
          <w:rFonts w:ascii="Comic Sans MS" w:hAnsi="Comic Sans MS" w:cs="Arial"/>
          <w:highlight w:val="yellow"/>
        </w:rPr>
      </w:pPr>
      <w:proofErr w:type="gramStart"/>
      <w:r>
        <w:rPr>
          <w:rFonts w:ascii="Comic Sans MS" w:hAnsi="Comic Sans MS" w:cs="Arial"/>
          <w:b/>
          <w:i/>
          <w:sz w:val="22"/>
          <w:szCs w:val="22"/>
        </w:rPr>
        <w:t>*Please</w:t>
      </w:r>
      <w:proofErr w:type="gramEnd"/>
      <w:r>
        <w:rPr>
          <w:rFonts w:ascii="Comic Sans MS" w:hAnsi="Comic Sans MS" w:cs="Arial"/>
          <w:b/>
          <w:i/>
          <w:sz w:val="22"/>
          <w:szCs w:val="22"/>
        </w:rPr>
        <w:t xml:space="preserve"> note, lesson plans are subject to change at teacher’s discretion due to unforeseen events.  It depends how well the lessons go.</w:t>
      </w:r>
    </w:p>
    <w:p w:rsidR="00D41212" w:rsidRDefault="00D41212" w:rsidP="00D41212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D41212" w:rsidTr="00D41212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:rsidR="00D41212" w:rsidRDefault="00D4121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2" w:rsidRDefault="00D41212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:rsidR="00D41212" w:rsidRDefault="00D41212" w:rsidP="00D41212">
      <w:pPr>
        <w:rPr>
          <w:rFonts w:ascii="Comic Sans MS" w:hAnsi="Comic Sans MS"/>
        </w:rPr>
      </w:pPr>
    </w:p>
    <w:p w:rsidR="00D41212" w:rsidRDefault="00D41212" w:rsidP="00D41212">
      <w:pPr>
        <w:spacing w:after="120"/>
      </w:pPr>
    </w:p>
    <w:p w:rsidR="00D41212" w:rsidRDefault="00D41212" w:rsidP="00D41212">
      <w:pPr>
        <w:rPr>
          <w:rFonts w:ascii="Arial" w:hAnsi="Arial" w:cs="Arial"/>
          <w:b/>
          <w:i/>
          <w:sz w:val="22"/>
          <w:szCs w:val="22"/>
        </w:rPr>
      </w:pPr>
    </w:p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D41212" w:rsidRDefault="00D41212" w:rsidP="00D41212"/>
    <w:p w:rsidR="00E04CE4" w:rsidRDefault="00E04CE4"/>
    <w:sectPr w:rsidR="00E0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2"/>
    <w:rsid w:val="000C3773"/>
    <w:rsid w:val="003A7F22"/>
    <w:rsid w:val="004C458B"/>
    <w:rsid w:val="004E5988"/>
    <w:rsid w:val="006F2C62"/>
    <w:rsid w:val="007965A3"/>
    <w:rsid w:val="00950D62"/>
    <w:rsid w:val="00AB4B83"/>
    <w:rsid w:val="00B1186C"/>
    <w:rsid w:val="00C66C45"/>
    <w:rsid w:val="00D41212"/>
    <w:rsid w:val="00E0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44DAE0"/>
  <w15:chartTrackingRefBased/>
  <w15:docId w15:val="{5737C1FF-CF95-4FAB-8A9A-36F6946E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Yehia Bazzi</dc:creator>
  <cp:keywords/>
  <dc:description/>
  <cp:lastModifiedBy>Yehia Bazzi</cp:lastModifiedBy>
  <cp:revision>10</cp:revision>
  <dcterms:created xsi:type="dcterms:W3CDTF">2019-05-03T12:01:00Z</dcterms:created>
  <dcterms:modified xsi:type="dcterms:W3CDTF">2019-05-03T12:31:00Z</dcterms:modified>
</cp:coreProperties>
</file>